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9EF4" w14:textId="77777777" w:rsidR="003164E7" w:rsidRDefault="003164E7" w:rsidP="003164E7">
      <w:pPr>
        <w:rPr>
          <w:sz w:val="24"/>
          <w:szCs w:val="24"/>
        </w:rPr>
      </w:pPr>
      <w:r>
        <w:rPr>
          <w:sz w:val="32"/>
          <w:szCs w:val="32"/>
        </w:rPr>
        <w:t xml:space="preserve">                 CITIZENS AUXILIARY ADVISORY SHERIFF’S MEETINGS</w:t>
      </w:r>
    </w:p>
    <w:p w14:paraId="7C4DA89D" w14:textId="77777777" w:rsidR="003164E7" w:rsidRDefault="003164E7" w:rsidP="003164E7">
      <w:pPr>
        <w:rPr>
          <w:sz w:val="24"/>
          <w:szCs w:val="24"/>
        </w:rPr>
      </w:pPr>
      <w:r>
        <w:rPr>
          <w:sz w:val="24"/>
          <w:szCs w:val="24"/>
        </w:rPr>
        <w:t>DATE: March 9, 2023</w:t>
      </w:r>
    </w:p>
    <w:p w14:paraId="4A4A9528" w14:textId="77777777" w:rsidR="003164E7" w:rsidRDefault="003164E7" w:rsidP="003164E7">
      <w:pPr>
        <w:rPr>
          <w:sz w:val="24"/>
          <w:szCs w:val="24"/>
        </w:rPr>
      </w:pPr>
      <w:r>
        <w:rPr>
          <w:sz w:val="24"/>
          <w:szCs w:val="24"/>
        </w:rPr>
        <w:t xml:space="preserve">Sheriff Spurling announced that he is expanding his community outreach to Hoodsport. </w:t>
      </w:r>
      <w:proofErr w:type="spellStart"/>
      <w:r>
        <w:rPr>
          <w:sz w:val="24"/>
          <w:szCs w:val="24"/>
        </w:rPr>
        <w:t>Amelias</w:t>
      </w:r>
      <w:proofErr w:type="spellEnd"/>
      <w:r>
        <w:rPr>
          <w:sz w:val="24"/>
          <w:szCs w:val="24"/>
        </w:rPr>
        <w:t xml:space="preserve"> Restaurant is now open.  Deputy Brock, swat team deputy, gave his military credentials and discussed the acquiring of the first armored vehicle in the state of Washington. He also displayed a new non-lethal shot gun (unless the tennis ball shaped ammo hits the heart) but the velocity and pain at contact does control the situation. Better than pepper or paint ball rifles. There is a new drug on the streets called “</w:t>
      </w:r>
      <w:proofErr w:type="spellStart"/>
      <w:r>
        <w:rPr>
          <w:sz w:val="24"/>
          <w:szCs w:val="24"/>
        </w:rPr>
        <w:t>Trank</w:t>
      </w:r>
      <w:proofErr w:type="spellEnd"/>
      <w:r>
        <w:rPr>
          <w:sz w:val="24"/>
          <w:szCs w:val="24"/>
        </w:rPr>
        <w:t xml:space="preserve">”. It is more lethal than any other drugs. Two representatives from Turning Point were in attendance. The agency typically helps victims of domestic violence both humans and animals. Governor Inslee’s “assault rifle” confiscation is not on Sheriff </w:t>
      </w:r>
      <w:proofErr w:type="spellStart"/>
      <w:r>
        <w:rPr>
          <w:sz w:val="24"/>
          <w:szCs w:val="24"/>
        </w:rPr>
        <w:t>Spiurlings</w:t>
      </w:r>
      <w:proofErr w:type="spellEnd"/>
      <w:r>
        <w:rPr>
          <w:sz w:val="24"/>
          <w:szCs w:val="24"/>
        </w:rPr>
        <w:t xml:space="preserve">’ radar. Olympia is after elimination of manufacturing and sales of assault rifles. </w:t>
      </w:r>
    </w:p>
    <w:p w14:paraId="2A48FEC4" w14:textId="77777777" w:rsidR="003164E7" w:rsidRDefault="003164E7" w:rsidP="003164E7">
      <w:pPr>
        <w:rPr>
          <w:sz w:val="24"/>
          <w:szCs w:val="24"/>
        </w:rPr>
      </w:pPr>
      <w:r>
        <w:rPr>
          <w:sz w:val="24"/>
          <w:szCs w:val="24"/>
        </w:rPr>
        <w:t xml:space="preserve">Swat Team, with 9 years history with Mason County, have acquired 2 females for the first time in Mason County history. The asset that they provide, because of their stature, is the term “tunnel rat”. They get to go places that a large man can’t. Currently in Mason County there have been 3 call outs for Swat assistance. </w:t>
      </w:r>
    </w:p>
    <w:p w14:paraId="4D6279DF" w14:textId="77777777" w:rsidR="003164E7" w:rsidRDefault="003164E7" w:rsidP="003164E7">
      <w:pPr>
        <w:rPr>
          <w:sz w:val="24"/>
          <w:szCs w:val="24"/>
        </w:rPr>
      </w:pPr>
      <w:r>
        <w:rPr>
          <w:sz w:val="24"/>
          <w:szCs w:val="24"/>
        </w:rPr>
        <w:t xml:space="preserve">For some reason there has been an increase in calls regarding dangerous dogs. Suggested walking with pepper and bear sprays. </w:t>
      </w:r>
    </w:p>
    <w:p w14:paraId="55EA4397" w14:textId="77777777" w:rsidR="003164E7" w:rsidRDefault="003164E7" w:rsidP="003164E7">
      <w:pPr>
        <w:rPr>
          <w:sz w:val="24"/>
          <w:szCs w:val="24"/>
        </w:rPr>
      </w:pPr>
      <w:r>
        <w:rPr>
          <w:sz w:val="24"/>
          <w:szCs w:val="24"/>
        </w:rPr>
        <w:t xml:space="preserve">An attendee affiliated with “Charlie’s Vision”, a non-profit organization, spoke about encouraging folks to donate funds for the purchase of a mobile control vehicle for the Sheriff’s Department. The need is when there is a long “standoff” situation and relief, food and communications are needed. Charlie’s Vision was established after the passing of a </w:t>
      </w:r>
      <w:proofErr w:type="gramStart"/>
      <w:r>
        <w:rPr>
          <w:sz w:val="24"/>
          <w:szCs w:val="24"/>
        </w:rPr>
        <w:t>37 year old</w:t>
      </w:r>
      <w:proofErr w:type="gramEnd"/>
      <w:r>
        <w:rPr>
          <w:sz w:val="24"/>
          <w:szCs w:val="24"/>
        </w:rPr>
        <w:t xml:space="preserve"> man who had a huge heart for law enforcement officers as they were his heroes. In his honor and memory, the family have founded “Charlies Vision”.  A non-profit organization created to benefit Washington State law enforcement agencies by making monetary contributions to fund current and future unfunded needs. </w:t>
      </w:r>
    </w:p>
    <w:p w14:paraId="172FE10F" w14:textId="77777777" w:rsidR="003164E7" w:rsidRDefault="003164E7" w:rsidP="003164E7">
      <w:pPr>
        <w:rPr>
          <w:sz w:val="24"/>
          <w:szCs w:val="24"/>
        </w:rPr>
      </w:pPr>
      <w:r>
        <w:rPr>
          <w:sz w:val="24"/>
          <w:szCs w:val="24"/>
        </w:rPr>
        <w:t>Currently Mason County has 38 deputies on staff. The average daily 911 calls ranges between 60-90. Shopping with Amazon helps the tax base with Mason County.</w:t>
      </w:r>
    </w:p>
    <w:p w14:paraId="22D9B0D4" w14:textId="77777777" w:rsidR="003164E7" w:rsidRDefault="003164E7" w:rsidP="003164E7">
      <w:pPr>
        <w:rPr>
          <w:sz w:val="24"/>
          <w:szCs w:val="24"/>
        </w:rPr>
      </w:pPr>
    </w:p>
    <w:p w14:paraId="14616738" w14:textId="77777777" w:rsidR="003164E7" w:rsidRDefault="003164E7" w:rsidP="003164E7">
      <w:pPr>
        <w:rPr>
          <w:sz w:val="24"/>
          <w:szCs w:val="24"/>
        </w:rPr>
      </w:pPr>
      <w:r>
        <w:rPr>
          <w:sz w:val="24"/>
          <w:szCs w:val="24"/>
        </w:rPr>
        <w:t xml:space="preserve">Submitted by Maureen Allen  </w:t>
      </w:r>
    </w:p>
    <w:p w14:paraId="6F57B196" w14:textId="77777777" w:rsidR="003164E7" w:rsidRDefault="003164E7"/>
    <w:sectPr w:rsidR="00316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E7"/>
    <w:rsid w:val="0031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A61A"/>
  <w15:chartTrackingRefBased/>
  <w15:docId w15:val="{3025ABE7-F54C-4B9C-B318-2239E8AC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4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ALLEN</dc:creator>
  <cp:keywords/>
  <dc:description/>
  <cp:lastModifiedBy>MD ALLEN</cp:lastModifiedBy>
  <cp:revision>1</cp:revision>
  <dcterms:created xsi:type="dcterms:W3CDTF">2023-03-19T21:28:00Z</dcterms:created>
  <dcterms:modified xsi:type="dcterms:W3CDTF">2023-03-19T21:29:00Z</dcterms:modified>
</cp:coreProperties>
</file>